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56B84" w14:textId="77777777" w:rsidR="00AA3926" w:rsidRPr="00271EF7" w:rsidRDefault="006B5A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一、基本概况</w:t>
      </w:r>
    </w:p>
    <w:p w14:paraId="67D048E4" w14:textId="54DC6D1F" w:rsidR="00B41340" w:rsidRPr="00271EF7" w:rsidRDefault="006B5A1E" w:rsidP="00367583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贵州大学环境规划工程设计研究所</w:t>
      </w:r>
      <w:r w:rsidRPr="00271EF7">
        <w:rPr>
          <w:rFonts w:ascii="Times New Roman" w:hAnsi="Times New Roman" w:cs="Times New Roman"/>
          <w:sz w:val="28"/>
          <w:szCs w:val="28"/>
          <w:highlight w:val="yellow"/>
        </w:rPr>
        <w:t>于</w:t>
      </w:r>
      <w:r w:rsidR="00242D40" w:rsidRPr="00271EF7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2005</w:t>
      </w:r>
      <w:r w:rsidRPr="00271EF7">
        <w:rPr>
          <w:rFonts w:ascii="Times New Roman" w:hAnsi="Times New Roman" w:cs="Times New Roman"/>
          <w:sz w:val="28"/>
          <w:szCs w:val="28"/>
          <w:highlight w:val="yellow"/>
        </w:rPr>
        <w:t>年正式成立的</w:t>
      </w:r>
      <w:r w:rsidRPr="00271EF7">
        <w:rPr>
          <w:rFonts w:ascii="Times New Roman" w:hAnsi="Times New Roman" w:cs="Times New Roman"/>
          <w:sz w:val="28"/>
          <w:szCs w:val="28"/>
        </w:rPr>
        <w:t>，集科研、教学、咨询于一体的科研机构。环境规划工程设计研究所现有专职人员</w:t>
      </w:r>
      <w:r w:rsidRPr="00271EF7">
        <w:rPr>
          <w:rFonts w:ascii="Times New Roman" w:hAnsi="Times New Roman" w:cs="Times New Roman"/>
          <w:sz w:val="28"/>
          <w:szCs w:val="28"/>
        </w:rPr>
        <w:t>13</w:t>
      </w:r>
      <w:r w:rsidRPr="00271EF7">
        <w:rPr>
          <w:rFonts w:ascii="Times New Roman" w:hAnsi="Times New Roman" w:cs="Times New Roman"/>
          <w:sz w:val="28"/>
          <w:szCs w:val="28"/>
        </w:rPr>
        <w:t>人，其中高级职称</w:t>
      </w:r>
      <w:r w:rsidRPr="00271EF7">
        <w:rPr>
          <w:rFonts w:ascii="Times New Roman" w:hAnsi="Times New Roman" w:cs="Times New Roman"/>
          <w:sz w:val="28"/>
          <w:szCs w:val="28"/>
        </w:rPr>
        <w:t>3</w:t>
      </w:r>
      <w:r w:rsidRPr="00271EF7">
        <w:rPr>
          <w:rFonts w:ascii="Times New Roman" w:hAnsi="Times New Roman" w:cs="Times New Roman"/>
          <w:sz w:val="28"/>
          <w:szCs w:val="28"/>
        </w:rPr>
        <w:t>人、副高职称</w:t>
      </w:r>
      <w:r w:rsidRPr="00271EF7">
        <w:rPr>
          <w:rFonts w:ascii="Times New Roman" w:hAnsi="Times New Roman" w:cs="Times New Roman"/>
          <w:sz w:val="28"/>
          <w:szCs w:val="28"/>
        </w:rPr>
        <w:t>6</w:t>
      </w:r>
      <w:r w:rsidRPr="00271EF7">
        <w:rPr>
          <w:rFonts w:ascii="Times New Roman" w:hAnsi="Times New Roman" w:cs="Times New Roman"/>
          <w:sz w:val="28"/>
          <w:szCs w:val="28"/>
        </w:rPr>
        <w:t>人、中级职称</w:t>
      </w:r>
      <w:r w:rsidRPr="00271EF7">
        <w:rPr>
          <w:rFonts w:ascii="Times New Roman" w:hAnsi="Times New Roman" w:cs="Times New Roman"/>
          <w:sz w:val="28"/>
          <w:szCs w:val="28"/>
        </w:rPr>
        <w:t>4</w:t>
      </w:r>
      <w:r w:rsidRPr="00271EF7">
        <w:rPr>
          <w:rFonts w:ascii="Times New Roman" w:hAnsi="Times New Roman" w:cs="Times New Roman"/>
          <w:sz w:val="28"/>
          <w:szCs w:val="28"/>
        </w:rPr>
        <w:t>人，具有博士学位人数</w:t>
      </w:r>
      <w:r w:rsidRPr="00271EF7">
        <w:rPr>
          <w:rFonts w:ascii="Times New Roman" w:hAnsi="Times New Roman" w:cs="Times New Roman"/>
          <w:sz w:val="28"/>
          <w:szCs w:val="28"/>
        </w:rPr>
        <w:t>8</w:t>
      </w:r>
      <w:r w:rsidRPr="00271EF7">
        <w:rPr>
          <w:rFonts w:ascii="Times New Roman" w:hAnsi="Times New Roman" w:cs="Times New Roman"/>
          <w:sz w:val="28"/>
          <w:szCs w:val="28"/>
        </w:rPr>
        <w:t>人，占总人数的</w:t>
      </w:r>
      <w:r w:rsidRPr="00271EF7">
        <w:rPr>
          <w:rFonts w:ascii="Times New Roman" w:hAnsi="Times New Roman" w:cs="Times New Roman"/>
          <w:sz w:val="28"/>
          <w:szCs w:val="28"/>
        </w:rPr>
        <w:t>61%</w:t>
      </w:r>
      <w:r w:rsidRPr="00271EF7">
        <w:rPr>
          <w:rFonts w:ascii="Times New Roman" w:hAnsi="Times New Roman" w:cs="Times New Roman"/>
          <w:sz w:val="28"/>
          <w:szCs w:val="28"/>
        </w:rPr>
        <w:t>。环境规划工程设计研究所从事专业范围有：战略环评、规划环评、项目环评，各类环境保护规划、环保工程设计、</w:t>
      </w:r>
      <w:r w:rsidR="00B41340" w:rsidRPr="00271EF7">
        <w:rPr>
          <w:rFonts w:ascii="Times New Roman" w:hAnsi="Times New Roman" w:cs="Times New Roman"/>
          <w:sz w:val="28"/>
          <w:szCs w:val="28"/>
        </w:rPr>
        <w:t>应急预案、水土保持方案、清洁生产、节能评估、场地初步调查和项目调查、风险评估。</w:t>
      </w:r>
    </w:p>
    <w:p w14:paraId="6C47F686" w14:textId="77777777" w:rsidR="00AA3926" w:rsidRPr="00271EF7" w:rsidRDefault="006B5A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二、主要科研成果</w:t>
      </w:r>
    </w:p>
    <w:p w14:paraId="1FC96506" w14:textId="1F66C8CF" w:rsidR="00AA3926" w:rsidRPr="00271EF7" w:rsidRDefault="006B5A1E" w:rsidP="00367583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Pr="00271EF7">
        <w:rPr>
          <w:rFonts w:ascii="Times New Roman" w:hAnsi="Times New Roman" w:cs="Times New Roman"/>
          <w:sz w:val="28"/>
          <w:szCs w:val="28"/>
        </w:rPr>
        <w:t>2015-2019</w:t>
      </w:r>
      <w:r w:rsidRPr="00271EF7">
        <w:rPr>
          <w:rFonts w:ascii="Times New Roman" w:hAnsi="Times New Roman" w:cs="Times New Roman"/>
          <w:sz w:val="28"/>
          <w:szCs w:val="28"/>
        </w:rPr>
        <w:t>年来承担了国家级基金、省部级基金、重点项目及企事业生产单位委托项目等</w:t>
      </w:r>
      <w:r w:rsidR="00F22F81" w:rsidRPr="00271EF7">
        <w:rPr>
          <w:rFonts w:ascii="Times New Roman" w:hAnsi="Times New Roman" w:cs="Times New Roman"/>
          <w:sz w:val="28"/>
          <w:szCs w:val="28"/>
        </w:rPr>
        <w:t>20</w:t>
      </w:r>
      <w:r w:rsidR="00F22F81" w:rsidRPr="00271EF7">
        <w:rPr>
          <w:rFonts w:ascii="Times New Roman" w:hAnsi="Times New Roman" w:cs="Times New Roman"/>
          <w:sz w:val="28"/>
          <w:szCs w:val="28"/>
        </w:rPr>
        <w:t>余项</w:t>
      </w:r>
      <w:r w:rsidRPr="00271EF7">
        <w:rPr>
          <w:rFonts w:ascii="Times New Roman" w:hAnsi="Times New Roman" w:cs="Times New Roman"/>
          <w:sz w:val="28"/>
          <w:szCs w:val="28"/>
        </w:rPr>
        <w:t>项。出版《</w:t>
      </w:r>
      <w:r w:rsidRPr="00271EF7">
        <w:rPr>
          <w:rFonts w:ascii="Times New Roman" w:hAnsi="Times New Roman" w:cs="Times New Roman"/>
          <w:sz w:val="28"/>
          <w:szCs w:val="28"/>
        </w:rPr>
        <w:t>HOLLOW MICRO- AND NANOMATERIALS: SYNTHESIS AND APPLICATIONS</w:t>
      </w:r>
      <w:r w:rsidRPr="00271EF7">
        <w:rPr>
          <w:rFonts w:ascii="Times New Roman" w:hAnsi="Times New Roman" w:cs="Times New Roman"/>
          <w:sz w:val="28"/>
          <w:szCs w:val="28"/>
        </w:rPr>
        <w:t>》、《</w:t>
      </w:r>
      <w:r w:rsidR="00FD3EC4" w:rsidRPr="00271EF7">
        <w:rPr>
          <w:rFonts w:ascii="Times New Roman" w:hAnsi="Times New Roman" w:cs="Times New Roman"/>
          <w:sz w:val="28"/>
          <w:szCs w:val="28"/>
        </w:rPr>
        <w:t>物理化学（第二版）</w:t>
      </w:r>
      <w:r w:rsidRPr="00271EF7">
        <w:rPr>
          <w:rFonts w:ascii="Times New Roman" w:hAnsi="Times New Roman" w:cs="Times New Roman"/>
          <w:sz w:val="28"/>
          <w:szCs w:val="28"/>
        </w:rPr>
        <w:t>》等专著</w:t>
      </w:r>
      <w:r w:rsidRPr="00271EF7">
        <w:rPr>
          <w:rFonts w:ascii="Times New Roman" w:hAnsi="Times New Roman" w:cs="Times New Roman"/>
          <w:sz w:val="28"/>
          <w:szCs w:val="28"/>
        </w:rPr>
        <w:t>2</w:t>
      </w:r>
      <w:r w:rsidRPr="00271EF7">
        <w:rPr>
          <w:rFonts w:ascii="Times New Roman" w:hAnsi="Times New Roman" w:cs="Times New Roman"/>
          <w:sz w:val="28"/>
          <w:szCs w:val="28"/>
        </w:rPr>
        <w:t>部。在各类科技刊物（含国际刊物和国内核心刊物）上发表学术论文共计</w:t>
      </w:r>
      <w:r w:rsidRPr="00271EF7">
        <w:rPr>
          <w:rFonts w:ascii="Times New Roman" w:hAnsi="Times New Roman" w:cs="Times New Roman"/>
          <w:sz w:val="28"/>
          <w:szCs w:val="28"/>
        </w:rPr>
        <w:t>70</w:t>
      </w:r>
      <w:r w:rsidR="00FD3EC4" w:rsidRPr="00271EF7">
        <w:rPr>
          <w:rFonts w:ascii="Times New Roman" w:hAnsi="Times New Roman" w:cs="Times New Roman"/>
          <w:sz w:val="28"/>
          <w:szCs w:val="28"/>
        </w:rPr>
        <w:t>余</w:t>
      </w:r>
      <w:r w:rsidRPr="00271EF7">
        <w:rPr>
          <w:rFonts w:ascii="Times New Roman" w:hAnsi="Times New Roman" w:cs="Times New Roman"/>
          <w:sz w:val="28"/>
          <w:szCs w:val="28"/>
        </w:rPr>
        <w:t>篇，</w:t>
      </w:r>
      <w:r w:rsidR="00FD3EC4" w:rsidRPr="00271EF7">
        <w:rPr>
          <w:rFonts w:ascii="Times New Roman" w:hAnsi="Times New Roman" w:cs="Times New Roman"/>
          <w:sz w:val="28"/>
          <w:szCs w:val="28"/>
        </w:rPr>
        <w:t>其中</w:t>
      </w:r>
      <w:r w:rsidR="00FD3EC4" w:rsidRPr="00271EF7">
        <w:rPr>
          <w:rFonts w:ascii="Times New Roman" w:hAnsi="Times New Roman" w:cs="Times New Roman"/>
          <w:sz w:val="28"/>
          <w:szCs w:val="28"/>
        </w:rPr>
        <w:t>SCI</w:t>
      </w:r>
      <w:r w:rsidR="00DA1A77" w:rsidRPr="00271EF7">
        <w:rPr>
          <w:rFonts w:ascii="Times New Roman" w:hAnsi="Times New Roman" w:cs="Times New Roman"/>
          <w:sz w:val="28"/>
          <w:szCs w:val="28"/>
        </w:rPr>
        <w:t>为</w:t>
      </w:r>
      <w:r w:rsidR="00DA1A77" w:rsidRPr="00271EF7">
        <w:rPr>
          <w:rFonts w:ascii="Times New Roman" w:hAnsi="Times New Roman" w:cs="Times New Roman"/>
          <w:sz w:val="28"/>
          <w:szCs w:val="28"/>
        </w:rPr>
        <w:t>15</w:t>
      </w:r>
      <w:r w:rsidR="00DA1A77" w:rsidRPr="00271EF7">
        <w:rPr>
          <w:rFonts w:ascii="Times New Roman" w:hAnsi="Times New Roman" w:cs="Times New Roman"/>
          <w:sz w:val="28"/>
          <w:szCs w:val="28"/>
        </w:rPr>
        <w:t>篇，影响因子大于</w:t>
      </w:r>
      <w:r w:rsidR="00DA1A77" w:rsidRPr="00271EF7">
        <w:rPr>
          <w:rFonts w:ascii="Times New Roman" w:hAnsi="Times New Roman" w:cs="Times New Roman"/>
          <w:sz w:val="28"/>
          <w:szCs w:val="28"/>
        </w:rPr>
        <w:t>10</w:t>
      </w:r>
      <w:r w:rsidR="00DA1A77" w:rsidRPr="00271EF7">
        <w:rPr>
          <w:rFonts w:ascii="Times New Roman" w:hAnsi="Times New Roman" w:cs="Times New Roman"/>
          <w:sz w:val="28"/>
          <w:szCs w:val="28"/>
        </w:rPr>
        <w:t>的</w:t>
      </w:r>
      <w:r w:rsidR="00DA1A77" w:rsidRPr="00271EF7">
        <w:rPr>
          <w:rFonts w:ascii="Times New Roman" w:hAnsi="Times New Roman" w:cs="Times New Roman"/>
          <w:sz w:val="28"/>
          <w:szCs w:val="28"/>
        </w:rPr>
        <w:t>4</w:t>
      </w:r>
      <w:r w:rsidR="00DA1A77" w:rsidRPr="00271EF7">
        <w:rPr>
          <w:rFonts w:ascii="Times New Roman" w:hAnsi="Times New Roman" w:cs="Times New Roman"/>
          <w:sz w:val="28"/>
          <w:szCs w:val="28"/>
        </w:rPr>
        <w:t>篇，一篇文章被</w:t>
      </w:r>
      <w:r w:rsidR="00367583" w:rsidRPr="00271EF7">
        <w:rPr>
          <w:rFonts w:ascii="Times New Roman" w:hAnsi="Times New Roman" w:cs="Times New Roman"/>
          <w:sz w:val="28"/>
          <w:szCs w:val="28"/>
        </w:rPr>
        <w:t>N</w:t>
      </w:r>
      <w:r w:rsidR="00DA1A77" w:rsidRPr="00271EF7">
        <w:rPr>
          <w:rFonts w:ascii="Times New Roman" w:hAnsi="Times New Roman" w:cs="Times New Roman"/>
          <w:sz w:val="28"/>
          <w:szCs w:val="28"/>
        </w:rPr>
        <w:t>ano</w:t>
      </w:r>
      <w:r w:rsidR="00367583" w:rsidRPr="00271EF7">
        <w:rPr>
          <w:rFonts w:ascii="Times New Roman" w:hAnsi="Times New Roman" w:cs="Times New Roman"/>
          <w:sz w:val="28"/>
          <w:szCs w:val="28"/>
        </w:rPr>
        <w:t xml:space="preserve"> E</w:t>
      </w:r>
      <w:r w:rsidR="00DA1A77" w:rsidRPr="00271EF7">
        <w:rPr>
          <w:rFonts w:ascii="Times New Roman" w:hAnsi="Times New Roman" w:cs="Times New Roman"/>
          <w:sz w:val="28"/>
          <w:szCs w:val="28"/>
        </w:rPr>
        <w:t xml:space="preserve">nergy </w:t>
      </w:r>
      <w:r w:rsidR="00DA1A77" w:rsidRPr="00271EF7">
        <w:rPr>
          <w:rFonts w:ascii="Times New Roman" w:hAnsi="Times New Roman" w:cs="Times New Roman"/>
          <w:sz w:val="28"/>
          <w:szCs w:val="28"/>
        </w:rPr>
        <w:t>收录（影响因子为</w:t>
      </w:r>
      <w:r w:rsidR="00DA1A77" w:rsidRPr="00271EF7">
        <w:rPr>
          <w:rFonts w:ascii="Times New Roman" w:hAnsi="Times New Roman" w:cs="Times New Roman"/>
          <w:sz w:val="28"/>
          <w:szCs w:val="28"/>
        </w:rPr>
        <w:t>15</w:t>
      </w:r>
      <w:r w:rsidR="00367583" w:rsidRPr="00271EF7">
        <w:rPr>
          <w:rFonts w:ascii="Times New Roman" w:hAnsi="Times New Roman" w:cs="Times New Roman"/>
          <w:sz w:val="28"/>
          <w:szCs w:val="28"/>
        </w:rPr>
        <w:t>.548</w:t>
      </w:r>
      <w:r w:rsidR="00DA1A77" w:rsidRPr="00271EF7">
        <w:rPr>
          <w:rFonts w:ascii="Times New Roman" w:hAnsi="Times New Roman" w:cs="Times New Roman"/>
          <w:sz w:val="28"/>
          <w:szCs w:val="28"/>
        </w:rPr>
        <w:t>）。</w:t>
      </w:r>
    </w:p>
    <w:p w14:paraId="13CF751F" w14:textId="5788E75D" w:rsidR="00DA1A77" w:rsidRPr="00271EF7" w:rsidRDefault="00242D40" w:rsidP="00DA1A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三</w:t>
      </w:r>
      <w:r w:rsidR="00DA1A77" w:rsidRPr="00271EF7">
        <w:rPr>
          <w:rFonts w:ascii="Times New Roman" w:hAnsi="Times New Roman" w:cs="Times New Roman"/>
          <w:b/>
          <w:bCs/>
          <w:sz w:val="28"/>
          <w:szCs w:val="28"/>
        </w:rPr>
        <w:t>、横向课题</w:t>
      </w:r>
    </w:p>
    <w:p w14:paraId="23BA6EFB" w14:textId="6B7E85F2" w:rsidR="00DA1A77" w:rsidRPr="00271EF7" w:rsidRDefault="00DA1A77" w:rsidP="00367583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Pr="00271EF7">
        <w:rPr>
          <w:rFonts w:ascii="Times New Roman" w:hAnsi="Times New Roman" w:cs="Times New Roman"/>
          <w:sz w:val="28"/>
          <w:szCs w:val="28"/>
        </w:rPr>
        <w:t>2015-2019</w:t>
      </w:r>
      <w:r w:rsidRPr="00271EF7">
        <w:rPr>
          <w:rFonts w:ascii="Times New Roman" w:hAnsi="Times New Roman" w:cs="Times New Roman"/>
          <w:sz w:val="28"/>
          <w:szCs w:val="28"/>
        </w:rPr>
        <w:t>年来承担了国家环境生态部、贵州省生态环境厅</w:t>
      </w:r>
      <w:r w:rsidR="009D363B" w:rsidRPr="00271EF7">
        <w:rPr>
          <w:rFonts w:ascii="Times New Roman" w:hAnsi="Times New Roman" w:cs="Times New Roman"/>
          <w:sz w:val="28"/>
          <w:szCs w:val="28"/>
        </w:rPr>
        <w:t>以及各市县级生态环境局各类项目</w:t>
      </w:r>
      <w:r w:rsidR="009D363B" w:rsidRPr="00271EF7">
        <w:rPr>
          <w:rFonts w:ascii="Times New Roman" w:hAnsi="Times New Roman" w:cs="Times New Roman"/>
          <w:sz w:val="28"/>
          <w:szCs w:val="28"/>
        </w:rPr>
        <w:t>100</w:t>
      </w:r>
      <w:r w:rsidR="009D363B" w:rsidRPr="00271EF7">
        <w:rPr>
          <w:rFonts w:ascii="Times New Roman" w:hAnsi="Times New Roman" w:cs="Times New Roman"/>
          <w:sz w:val="28"/>
          <w:szCs w:val="28"/>
        </w:rPr>
        <w:t>余项。其中包括长江经济带战略环评贵州省</w:t>
      </w:r>
      <w:r w:rsidR="009D363B" w:rsidRPr="00271EF7">
        <w:rPr>
          <w:rFonts w:ascii="Times New Roman" w:hAnsi="Times New Roman" w:cs="Times New Roman"/>
          <w:sz w:val="28"/>
          <w:szCs w:val="28"/>
        </w:rPr>
        <w:t>“</w:t>
      </w:r>
      <w:r w:rsidR="009D363B" w:rsidRPr="00271EF7">
        <w:rPr>
          <w:rFonts w:ascii="Times New Roman" w:hAnsi="Times New Roman" w:cs="Times New Roman"/>
          <w:sz w:val="28"/>
          <w:szCs w:val="28"/>
        </w:rPr>
        <w:t>三线一单</w:t>
      </w:r>
      <w:r w:rsidR="009D363B" w:rsidRPr="00271EF7">
        <w:rPr>
          <w:rFonts w:ascii="Times New Roman" w:hAnsi="Times New Roman" w:cs="Times New Roman"/>
          <w:sz w:val="28"/>
          <w:szCs w:val="28"/>
        </w:rPr>
        <w:t>”</w:t>
      </w:r>
      <w:r w:rsidR="009D363B" w:rsidRPr="00271EF7">
        <w:rPr>
          <w:rFonts w:ascii="Times New Roman" w:hAnsi="Times New Roman" w:cs="Times New Roman"/>
          <w:sz w:val="28"/>
          <w:szCs w:val="28"/>
        </w:rPr>
        <w:t>、第二次全国污染源普查</w:t>
      </w:r>
      <w:r w:rsidR="009D363B" w:rsidRPr="00271EF7">
        <w:rPr>
          <w:rFonts w:ascii="Times New Roman" w:hAnsi="Times New Roman" w:cs="Times New Roman"/>
          <w:sz w:val="28"/>
          <w:szCs w:val="28"/>
        </w:rPr>
        <w:t>“</w:t>
      </w:r>
      <w:r w:rsidR="009D363B" w:rsidRPr="00271EF7">
        <w:rPr>
          <w:rFonts w:ascii="Times New Roman" w:hAnsi="Times New Roman" w:cs="Times New Roman"/>
          <w:sz w:val="28"/>
          <w:szCs w:val="28"/>
        </w:rPr>
        <w:t>农业源污染物入水体负荷核算</w:t>
      </w:r>
      <w:r w:rsidR="009D363B" w:rsidRPr="00271EF7">
        <w:rPr>
          <w:rFonts w:ascii="Times New Roman" w:hAnsi="Times New Roman" w:cs="Times New Roman"/>
          <w:sz w:val="28"/>
          <w:szCs w:val="28"/>
        </w:rPr>
        <w:t>”——</w:t>
      </w:r>
      <w:r w:rsidR="009D363B" w:rsidRPr="00271EF7">
        <w:rPr>
          <w:rFonts w:ascii="Times New Roman" w:hAnsi="Times New Roman" w:cs="Times New Roman"/>
          <w:sz w:val="28"/>
          <w:szCs w:val="28"/>
        </w:rPr>
        <w:t>珠江区典型流域农业源污染物入水体系数及负荷核算、贵阳经济技术开发区区域规划环境影响评价（清单式管理）、贵阳经济技术开发区（含小孟工业园区）区域建设环境影响跟踪评价报告书、观山湖区第二次全</w:t>
      </w:r>
      <w:r w:rsidR="009D363B" w:rsidRPr="00271EF7">
        <w:rPr>
          <w:rFonts w:ascii="Times New Roman" w:hAnsi="Times New Roman" w:cs="Times New Roman"/>
          <w:sz w:val="28"/>
          <w:szCs w:val="28"/>
        </w:rPr>
        <w:lastRenderedPageBreak/>
        <w:t>国污染源普查委托第三方开展污染源清查普查工作项目等大型项目。</w:t>
      </w:r>
    </w:p>
    <w:p w14:paraId="3481A4DB" w14:textId="6E9EFEB4" w:rsidR="00AA3926" w:rsidRPr="00271EF7" w:rsidRDefault="00242D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四、</w:t>
      </w:r>
      <w:r w:rsidR="006B5A1E" w:rsidRPr="00271EF7">
        <w:rPr>
          <w:rFonts w:ascii="Times New Roman" w:hAnsi="Times New Roman" w:cs="Times New Roman"/>
          <w:b/>
          <w:bCs/>
          <w:sz w:val="28"/>
          <w:szCs w:val="28"/>
        </w:rPr>
        <w:t>教学</w:t>
      </w:r>
    </w:p>
    <w:p w14:paraId="6C9E2A31" w14:textId="3137FF89" w:rsidR="00AA3926" w:rsidRPr="00271EF7" w:rsidRDefault="00242D40" w:rsidP="00367583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="006B5A1E" w:rsidRPr="00271EF7">
        <w:rPr>
          <w:rFonts w:ascii="Times New Roman" w:hAnsi="Times New Roman" w:cs="Times New Roman"/>
          <w:sz w:val="28"/>
          <w:szCs w:val="28"/>
        </w:rPr>
        <w:t>在从事科研和咨询业务的同时，还承担研究生和本科生的教学工作，目前培养的研究生</w:t>
      </w:r>
      <w:r w:rsidRPr="00271EF7">
        <w:rPr>
          <w:rFonts w:ascii="Times New Roman" w:hAnsi="Times New Roman" w:cs="Times New Roman"/>
          <w:sz w:val="28"/>
          <w:szCs w:val="28"/>
        </w:rPr>
        <w:t>70</w:t>
      </w:r>
      <w:r w:rsidR="006B5A1E" w:rsidRPr="00271EF7">
        <w:rPr>
          <w:rFonts w:ascii="Times New Roman" w:hAnsi="Times New Roman" w:cs="Times New Roman"/>
          <w:sz w:val="28"/>
          <w:szCs w:val="28"/>
        </w:rPr>
        <w:t>多名（含已毕业）。</w:t>
      </w:r>
      <w:r w:rsidR="00F22F81" w:rsidRPr="00271EF7">
        <w:rPr>
          <w:rFonts w:ascii="Times New Roman" w:hAnsi="Times New Roman" w:cs="Times New Roman"/>
          <w:sz w:val="28"/>
          <w:szCs w:val="28"/>
        </w:rPr>
        <w:t>主要</w:t>
      </w:r>
      <w:r w:rsidR="00B00042" w:rsidRPr="00271EF7">
        <w:rPr>
          <w:rFonts w:ascii="Times New Roman" w:hAnsi="Times New Roman" w:cs="Times New Roman"/>
          <w:sz w:val="28"/>
          <w:szCs w:val="28"/>
        </w:rPr>
        <w:t>就业去向为</w:t>
      </w:r>
      <w:r w:rsidR="00F22F81" w:rsidRPr="00271EF7">
        <w:rPr>
          <w:rFonts w:ascii="Times New Roman" w:hAnsi="Times New Roman" w:cs="Times New Roman"/>
          <w:sz w:val="28"/>
          <w:szCs w:val="28"/>
        </w:rPr>
        <w:t>贵州省环境工程评估中心、中国电建集团贵阳勘测设计研究院有限公司、</w:t>
      </w:r>
      <w:r w:rsidR="00BF0F17" w:rsidRPr="00271EF7">
        <w:rPr>
          <w:rFonts w:ascii="Times New Roman" w:hAnsi="Times New Roman" w:cs="Times New Roman"/>
          <w:sz w:val="28"/>
          <w:szCs w:val="28"/>
        </w:rPr>
        <w:t>贵州建工集团第三建筑工程有限责任公司</w:t>
      </w:r>
      <w:r w:rsidR="00B00042" w:rsidRPr="00271EF7">
        <w:rPr>
          <w:rFonts w:ascii="Times New Roman" w:hAnsi="Times New Roman" w:cs="Times New Roman"/>
          <w:sz w:val="28"/>
          <w:szCs w:val="28"/>
        </w:rPr>
        <w:t>等单位</w:t>
      </w:r>
      <w:r w:rsidR="00077FDE" w:rsidRPr="00271EF7">
        <w:rPr>
          <w:rFonts w:ascii="Times New Roman" w:hAnsi="Times New Roman" w:cs="Times New Roman"/>
          <w:sz w:val="28"/>
          <w:szCs w:val="28"/>
        </w:rPr>
        <w:t>。</w:t>
      </w:r>
    </w:p>
    <w:p w14:paraId="15F41486" w14:textId="6248A243" w:rsidR="00B01BDD" w:rsidRPr="00271EF7" w:rsidRDefault="00B01BDD" w:rsidP="00491D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五、工作照</w:t>
      </w:r>
      <w:bookmarkStart w:id="0" w:name="_GoBack"/>
      <w:bookmarkEnd w:id="0"/>
    </w:p>
    <w:p w14:paraId="48DFBF53" w14:textId="17C17760" w:rsidR="00507232" w:rsidRPr="00271EF7" w:rsidRDefault="00491D6A" w:rsidP="00491D6A">
      <w:pPr>
        <w:ind w:firstLineChars="200"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 wp14:anchorId="22D94C49" wp14:editId="2B4E1528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3548380" cy="2660650"/>
            <wp:effectExtent l="0" t="0" r="0" b="6350"/>
            <wp:wrapTight wrapText="bothSides">
              <wp:wrapPolygon edited="0">
                <wp:start x="0" y="0"/>
                <wp:lineTo x="0" y="21497"/>
                <wp:lineTo x="21453" y="21497"/>
                <wp:lineTo x="2145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BDD" w:rsidRPr="00271EF7">
        <w:rPr>
          <w:rFonts w:ascii="Times New Roman" w:hAnsi="Times New Roman" w:cs="Times New Roman"/>
          <w:noProof/>
        </w:rPr>
        <w:drawing>
          <wp:inline distT="0" distB="0" distL="0" distR="0" wp14:anchorId="3495A4CE" wp14:editId="3FB0886E">
            <wp:extent cx="4010685" cy="267379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9501" cy="268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5C48D" w14:textId="63C75AC4" w:rsidR="00B01BDD" w:rsidRPr="003B5A59" w:rsidRDefault="00B01BDD">
      <w:pPr>
        <w:ind w:firstLineChars="700" w:firstLine="1968"/>
        <w:rPr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项目评审相片</w:t>
      </w:r>
      <w:r w:rsidRPr="00271E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91D6A" w:rsidRPr="00271EF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91D6A"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项目调研</w:t>
      </w:r>
      <w:r w:rsidRPr="003B5A59">
        <w:rPr>
          <w:rFonts w:hint="eastAsia"/>
          <w:b/>
          <w:bCs/>
          <w:sz w:val="28"/>
          <w:szCs w:val="28"/>
        </w:rPr>
        <w:t>相片</w:t>
      </w:r>
    </w:p>
    <w:sectPr w:rsidR="00B01BDD" w:rsidRPr="003B5A59" w:rsidSect="001C6723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2704" w14:textId="77777777" w:rsidR="00F65C2B" w:rsidRDefault="00F65C2B" w:rsidP="00FD3EC4">
      <w:r>
        <w:separator/>
      </w:r>
    </w:p>
  </w:endnote>
  <w:endnote w:type="continuationSeparator" w:id="0">
    <w:p w14:paraId="14A26881" w14:textId="77777777" w:rsidR="00F65C2B" w:rsidRDefault="00F65C2B" w:rsidP="00FD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728085"/>
      <w:docPartObj>
        <w:docPartGallery w:val="Page Numbers (Bottom of Page)"/>
        <w:docPartUnique/>
      </w:docPartObj>
    </w:sdtPr>
    <w:sdtEndPr/>
    <w:sdtContent>
      <w:p w14:paraId="37AA7C6A" w14:textId="4D80EAFD" w:rsidR="00367583" w:rsidRDefault="00367583">
        <w:pPr>
          <w:pStyle w:val="a5"/>
          <w:jc w:val="center"/>
        </w:pPr>
        <w:r w:rsidRPr="003675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75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75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7583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3675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9C998C" w14:textId="77777777" w:rsidR="00367583" w:rsidRDefault="00367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F5A91" w14:textId="77777777" w:rsidR="00F65C2B" w:rsidRDefault="00F65C2B" w:rsidP="00FD3EC4">
      <w:r>
        <w:separator/>
      </w:r>
    </w:p>
  </w:footnote>
  <w:footnote w:type="continuationSeparator" w:id="0">
    <w:p w14:paraId="2210BDF2" w14:textId="77777777" w:rsidR="00F65C2B" w:rsidRDefault="00F65C2B" w:rsidP="00FD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26"/>
    <w:rsid w:val="0003174E"/>
    <w:rsid w:val="00077FDE"/>
    <w:rsid w:val="00181575"/>
    <w:rsid w:val="001C6723"/>
    <w:rsid w:val="001E5A5E"/>
    <w:rsid w:val="001F4A8F"/>
    <w:rsid w:val="00242D40"/>
    <w:rsid w:val="00271EF7"/>
    <w:rsid w:val="00367583"/>
    <w:rsid w:val="003B5A59"/>
    <w:rsid w:val="00455029"/>
    <w:rsid w:val="00470ABD"/>
    <w:rsid w:val="00473CDA"/>
    <w:rsid w:val="00491D6A"/>
    <w:rsid w:val="00507232"/>
    <w:rsid w:val="0058057A"/>
    <w:rsid w:val="006B5A1E"/>
    <w:rsid w:val="008E5790"/>
    <w:rsid w:val="009D363B"/>
    <w:rsid w:val="00AA3926"/>
    <w:rsid w:val="00B00042"/>
    <w:rsid w:val="00B01BDD"/>
    <w:rsid w:val="00B41340"/>
    <w:rsid w:val="00BF0F17"/>
    <w:rsid w:val="00C16D7C"/>
    <w:rsid w:val="00C17D22"/>
    <w:rsid w:val="00DA1A77"/>
    <w:rsid w:val="00DB61A9"/>
    <w:rsid w:val="00E143E0"/>
    <w:rsid w:val="00F22F81"/>
    <w:rsid w:val="00F65C2B"/>
    <w:rsid w:val="00FD3EC4"/>
    <w:rsid w:val="02310351"/>
    <w:rsid w:val="0C634C73"/>
    <w:rsid w:val="13FC4B91"/>
    <w:rsid w:val="45394A61"/>
    <w:rsid w:val="45FC7869"/>
    <w:rsid w:val="53247CA5"/>
    <w:rsid w:val="656E724F"/>
    <w:rsid w:val="6AD714C9"/>
    <w:rsid w:val="71B702D0"/>
    <w:rsid w:val="7263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E5647"/>
  <w15:docId w15:val="{7D60175C-6C3B-49C6-9DAE-A1AC191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3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D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F22F81"/>
    <w:rPr>
      <w:sz w:val="18"/>
      <w:szCs w:val="18"/>
    </w:rPr>
  </w:style>
  <w:style w:type="character" w:customStyle="1" w:styleId="a8">
    <w:name w:val="批注框文本 字符"/>
    <w:basedOn w:val="a0"/>
    <w:link w:val="a7"/>
    <w:rsid w:val="00F22F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7C900-2555-4B87-B8ED-9CDCD4F9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Baojun Liu</cp:lastModifiedBy>
  <cp:revision>30</cp:revision>
  <dcterms:created xsi:type="dcterms:W3CDTF">2014-10-29T12:08:00Z</dcterms:created>
  <dcterms:modified xsi:type="dcterms:W3CDTF">2019-10-22T09:25:00Z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